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r w:rsidR="00F239C4">
        <w:rPr>
          <w:rFonts w:ascii="Book Antiqua" w:hAnsi="Book Antiqua"/>
        </w:rPr>
        <w:t xml:space="preserve"> </w:t>
      </w:r>
      <w:r w:rsidR="00F239C4">
        <w:t>A Administração poderá promover diligências para verificação da autenticidade dos documentos apresentados, nos termos do art. 64 da Lei nº 14.133/2021.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A6615" w:rsidRDefault="00DA6615" w:rsidP="00F239C4">
      <w:pPr>
        <w:pStyle w:val="PargrafodaLista"/>
        <w:numPr>
          <w:ilvl w:val="0"/>
          <w:numId w:val="7"/>
        </w:numPr>
        <w:rPr>
          <w:rFonts w:ascii="Book Antiqua" w:hAnsi="Book Antiqua"/>
        </w:rPr>
      </w:pPr>
      <w:bookmarkStart w:id="0" w:name="_GoBack"/>
      <w:bookmarkEnd w:id="0"/>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w:t>
            </w:r>
            <w:r w:rsidRPr="00D66234">
              <w:rPr>
                <w:rFonts w:ascii="Book Antiqua" w:hAnsi="Book Antiqua" w:cs="Arial"/>
                <w:bCs/>
              </w:rPr>
              <w:lastRenderedPageBreak/>
              <w:t xml:space="preserve">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33D20"/>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80256"/>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3143"/>
    <w:rsid w:val="00F17FB4"/>
    <w:rsid w:val="00F239C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3BE565C4"/>
  <w15:docId w15:val="{29A7B741-DB3F-40E4-AE8B-760B91E4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2023</Words>
  <Characters>10926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26</cp:revision>
  <dcterms:created xsi:type="dcterms:W3CDTF">2024-11-28T12:00:00Z</dcterms:created>
  <dcterms:modified xsi:type="dcterms:W3CDTF">2026-07-21T13:54:00Z</dcterms:modified>
</cp:coreProperties>
</file>